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56" w:rsidRPr="00335DA7" w:rsidRDefault="00190356" w:rsidP="00335DA7">
      <w:pPr>
        <w:spacing w:after="0"/>
        <w:ind w:left="120"/>
        <w:rPr>
          <w:lang w:val="ru-RU"/>
        </w:rPr>
      </w:pPr>
      <w:bookmarkStart w:id="0" w:name="block-43063290"/>
    </w:p>
    <w:p w:rsidR="00190356" w:rsidRPr="00335DA7" w:rsidRDefault="00335DA7">
      <w:pPr>
        <w:rPr>
          <w:lang w:val="ru-RU"/>
        </w:rPr>
        <w:sectPr w:rsidR="00190356" w:rsidRPr="00335DA7">
          <w:pgSz w:w="11906" w:h="16383"/>
          <w:pgMar w:top="1134" w:right="850" w:bottom="1134" w:left="1701" w:header="720" w:footer="720" w:gutter="0"/>
          <w:cols w:space="720"/>
        </w:sectPr>
      </w:pPr>
      <w:r w:rsidRPr="00335DA7">
        <w:rPr>
          <w:lang w:val="ru-RU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2.75pt;height:618.75pt" o:ole="">
            <v:imagedata r:id="rId5" o:title=""/>
          </v:shape>
          <o:OLEObject Type="Embed" ProgID="FoxitReader.Document" ShapeID="_x0000_i1026" DrawAspect="Content" ObjectID="_1360703166" r:id="rId6"/>
        </w:object>
      </w:r>
    </w:p>
    <w:p w:rsidR="00190356" w:rsidRPr="00335DA7" w:rsidRDefault="008457F1" w:rsidP="00335DA7">
      <w:pPr>
        <w:spacing w:after="0" w:line="264" w:lineRule="auto"/>
        <w:jc w:val="both"/>
        <w:rPr>
          <w:lang w:val="ru-RU"/>
        </w:rPr>
      </w:pPr>
      <w:bookmarkStart w:id="1" w:name="block-43063293"/>
      <w:bookmarkEnd w:id="0"/>
      <w:r w:rsidRPr="00335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При создании 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</w:t>
      </w:r>
      <w:r w:rsidRPr="00335DA7">
        <w:rPr>
          <w:rFonts w:ascii="Times New Roman" w:hAnsi="Times New Roman"/>
          <w:color w:val="000000"/>
          <w:sz w:val="28"/>
          <w:lang w:val="ru-RU"/>
        </w:rPr>
        <w:t>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годы.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</w:t>
      </w:r>
      <w:r w:rsidRPr="00335DA7">
        <w:rPr>
          <w:rFonts w:ascii="Times New Roman" w:hAnsi="Times New Roman"/>
          <w:color w:val="000000"/>
          <w:sz w:val="28"/>
          <w:lang w:val="ru-RU"/>
        </w:rPr>
        <w:t>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</w:t>
      </w:r>
      <w:r w:rsidRPr="00335DA7">
        <w:rPr>
          <w:rFonts w:ascii="Times New Roman" w:hAnsi="Times New Roman"/>
          <w:color w:val="000000"/>
          <w:sz w:val="28"/>
          <w:lang w:val="ru-RU"/>
        </w:rPr>
        <w:t>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</w:t>
      </w:r>
      <w:r w:rsidRPr="00335DA7">
        <w:rPr>
          <w:rFonts w:ascii="Times New Roman" w:hAnsi="Times New Roman"/>
          <w:color w:val="000000"/>
          <w:sz w:val="28"/>
          <w:lang w:val="ru-RU"/>
        </w:rPr>
        <w:t>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</w:t>
      </w:r>
      <w:r w:rsidRPr="00335DA7">
        <w:rPr>
          <w:rFonts w:ascii="Times New Roman" w:hAnsi="Times New Roman"/>
          <w:color w:val="000000"/>
          <w:sz w:val="28"/>
          <w:lang w:val="ru-RU"/>
        </w:rPr>
        <w:t>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</w:t>
      </w:r>
      <w:r w:rsidRPr="00335DA7">
        <w:rPr>
          <w:rFonts w:ascii="Times New Roman" w:hAnsi="Times New Roman"/>
          <w:color w:val="000000"/>
          <w:sz w:val="28"/>
          <w:lang w:val="ru-RU"/>
        </w:rPr>
        <w:t>и является предметом специализации для достижения максимальных спортивных результатов.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нения для формирования и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</w:t>
      </w:r>
      <w:r w:rsidRPr="00335DA7">
        <w:rPr>
          <w:rFonts w:ascii="Times New Roman" w:hAnsi="Times New Roman"/>
          <w:color w:val="000000"/>
          <w:sz w:val="28"/>
          <w:lang w:val="ru-RU"/>
        </w:rPr>
        <w:t>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</w:t>
      </w:r>
      <w:r w:rsidRPr="00335DA7">
        <w:rPr>
          <w:rFonts w:ascii="Times New Roman" w:hAnsi="Times New Roman"/>
          <w:color w:val="000000"/>
          <w:sz w:val="28"/>
          <w:lang w:val="ru-RU"/>
        </w:rPr>
        <w:t>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</w:t>
      </w:r>
      <w:r w:rsidRPr="00335DA7">
        <w:rPr>
          <w:rFonts w:ascii="Times New Roman" w:hAnsi="Times New Roman"/>
          <w:color w:val="000000"/>
          <w:sz w:val="28"/>
          <w:lang w:val="ru-RU"/>
        </w:rPr>
        <w:t>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ивает выполнение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обучающихся по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</w:t>
      </w:r>
      <w:r w:rsidRPr="00335DA7">
        <w:rPr>
          <w:rFonts w:ascii="Times New Roman" w:hAnsi="Times New Roman"/>
          <w:color w:val="000000"/>
          <w:sz w:val="28"/>
          <w:lang w:val="ru-RU"/>
        </w:rPr>
        <w:t>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в образовательных организациях Российской Федерации, реализующих основные общеобразовательные программы.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</w:t>
      </w:r>
      <w:r w:rsidRPr="00335DA7">
        <w:rPr>
          <w:rFonts w:ascii="Times New Roman" w:hAnsi="Times New Roman"/>
          <w:color w:val="000000"/>
          <w:sz w:val="28"/>
          <w:lang w:val="ru-RU"/>
        </w:rPr>
        <w:t>учётом сенситивных периодов развития обучающихся начального общего образования.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</w:t>
      </w:r>
      <w:r w:rsidRPr="00335DA7">
        <w:rPr>
          <w:rFonts w:ascii="Times New Roman" w:hAnsi="Times New Roman"/>
          <w:color w:val="000000"/>
          <w:sz w:val="28"/>
          <w:lang w:val="ru-RU"/>
        </w:rPr>
        <w:t>йствия, активно развиваются мышление, творчество и самостоятельность.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ское воспитание граждан Российской Федерации.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</w:t>
      </w:r>
      <w:r w:rsidRPr="00335DA7">
        <w:rPr>
          <w:rFonts w:ascii="Times New Roman" w:hAnsi="Times New Roman"/>
          <w:color w:val="000000"/>
          <w:sz w:val="28"/>
          <w:lang w:val="ru-RU"/>
        </w:rPr>
        <w:t>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</w:t>
      </w:r>
      <w:r w:rsidRPr="00335DA7">
        <w:rPr>
          <w:rFonts w:ascii="Times New Roman" w:hAnsi="Times New Roman"/>
          <w:color w:val="000000"/>
          <w:sz w:val="28"/>
          <w:lang w:val="ru-RU"/>
        </w:rPr>
        <w:t>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</w:t>
      </w:r>
      <w:r w:rsidRPr="00335DA7">
        <w:rPr>
          <w:rFonts w:ascii="Times New Roman" w:hAnsi="Times New Roman"/>
          <w:color w:val="000000"/>
          <w:sz w:val="28"/>
          <w:lang w:val="ru-RU"/>
        </w:rPr>
        <w:t>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</w:t>
      </w:r>
      <w:r w:rsidRPr="00335DA7">
        <w:rPr>
          <w:rFonts w:ascii="Times New Roman" w:hAnsi="Times New Roman"/>
          <w:color w:val="000000"/>
          <w:sz w:val="28"/>
          <w:lang w:val="ru-RU"/>
        </w:rPr>
        <w:t>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</w:t>
      </w:r>
      <w:r w:rsidRPr="00335DA7">
        <w:rPr>
          <w:rFonts w:ascii="Times New Roman" w:hAnsi="Times New Roman"/>
          <w:color w:val="000000"/>
          <w:sz w:val="28"/>
          <w:lang w:val="ru-RU"/>
        </w:rPr>
        <w:t>изической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людей, создание возможностей для самореализации и развития талантов.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</w:t>
      </w:r>
      <w:r w:rsidRPr="00335DA7">
        <w:rPr>
          <w:rFonts w:ascii="Times New Roman" w:hAnsi="Times New Roman"/>
          <w:color w:val="000000"/>
          <w:sz w:val="28"/>
          <w:lang w:val="ru-RU"/>
        </w:rPr>
        <w:t>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Ценн</w:t>
      </w:r>
      <w:r w:rsidRPr="00335DA7">
        <w:rPr>
          <w:rFonts w:ascii="Times New Roman" w:hAnsi="Times New Roman"/>
          <w:color w:val="000000"/>
          <w:sz w:val="28"/>
          <w:lang w:val="ru-RU"/>
        </w:rPr>
        <w:t>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изической культуре позволяет формировать у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</w:t>
      </w:r>
      <w:r w:rsidRPr="00335DA7">
        <w:rPr>
          <w:rFonts w:ascii="Times New Roman" w:hAnsi="Times New Roman"/>
          <w:color w:val="000000"/>
          <w:sz w:val="28"/>
          <w:lang w:val="ru-RU"/>
        </w:rPr>
        <w:t>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</w:t>
      </w:r>
      <w:r w:rsidRPr="00335DA7">
        <w:rPr>
          <w:rFonts w:ascii="Times New Roman" w:hAnsi="Times New Roman"/>
          <w:color w:val="000000"/>
          <w:sz w:val="28"/>
          <w:lang w:val="ru-RU"/>
        </w:rPr>
        <w:t>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</w:t>
      </w:r>
      <w:r w:rsidRPr="00335DA7">
        <w:rPr>
          <w:rFonts w:ascii="Times New Roman" w:hAnsi="Times New Roman"/>
          <w:color w:val="000000"/>
          <w:sz w:val="28"/>
          <w:lang w:val="ru-RU"/>
        </w:rPr>
        <w:t>ства.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</w:t>
      </w:r>
      <w:r w:rsidRPr="00335DA7">
        <w:rPr>
          <w:rFonts w:ascii="Times New Roman" w:hAnsi="Times New Roman"/>
          <w:color w:val="000000"/>
          <w:sz w:val="28"/>
          <w:lang w:val="ru-RU"/>
        </w:rPr>
        <w:t>ешение задач развития культуры движения, физическое воспитание.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твенному воспитанию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</w:t>
      </w:r>
      <w:r w:rsidRPr="00335DA7">
        <w:rPr>
          <w:rFonts w:ascii="Times New Roman" w:hAnsi="Times New Roman"/>
          <w:color w:val="000000"/>
          <w:sz w:val="28"/>
          <w:lang w:val="ru-RU"/>
        </w:rPr>
        <w:t>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НОО содержание программы по физической культуре </w:t>
      </w:r>
      <w:r w:rsidRPr="00335DA7">
        <w:rPr>
          <w:rFonts w:ascii="Times New Roman" w:hAnsi="Times New Roman"/>
          <w:color w:val="000000"/>
          <w:sz w:val="28"/>
          <w:lang w:val="ru-RU"/>
        </w:rPr>
        <w:t>состоит из следующих компонентов: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</w:t>
      </w:r>
      <w:r w:rsidRPr="00335DA7">
        <w:rPr>
          <w:rFonts w:ascii="Times New Roman" w:hAnsi="Times New Roman"/>
          <w:color w:val="000000"/>
          <w:sz w:val="28"/>
          <w:lang w:val="ru-RU"/>
        </w:rPr>
        <w:t>ности), которое подразделяется на физкультурно-оздоровительную и спортивно-оздоровительную деятельность.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</w:t>
      </w:r>
      <w:r w:rsidRPr="00335DA7">
        <w:rPr>
          <w:rFonts w:ascii="Times New Roman" w:hAnsi="Times New Roman"/>
          <w:color w:val="000000"/>
          <w:sz w:val="28"/>
          <w:lang w:val="ru-RU"/>
        </w:rPr>
        <w:t>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</w:t>
      </w:r>
      <w:r w:rsidRPr="00335DA7">
        <w:rPr>
          <w:rFonts w:ascii="Times New Roman" w:hAnsi="Times New Roman"/>
          <w:color w:val="000000"/>
          <w:sz w:val="28"/>
          <w:lang w:val="ru-RU"/>
        </w:rPr>
        <w:t>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</w:t>
      </w:r>
      <w:r w:rsidRPr="00335DA7">
        <w:rPr>
          <w:rFonts w:ascii="Times New Roman" w:hAnsi="Times New Roman"/>
          <w:color w:val="000000"/>
          <w:sz w:val="28"/>
          <w:lang w:val="ru-RU"/>
        </w:rPr>
        <w:t>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</w:t>
      </w:r>
      <w:r w:rsidRPr="00335DA7">
        <w:rPr>
          <w:rFonts w:ascii="Times New Roman" w:hAnsi="Times New Roman"/>
          <w:color w:val="000000"/>
          <w:sz w:val="28"/>
          <w:lang w:val="ru-RU"/>
        </w:rPr>
        <w:t>ода развития: гибкости, координации, быстроты.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ность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>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</w:t>
      </w:r>
      <w:r w:rsidRPr="00335DA7">
        <w:rPr>
          <w:rFonts w:ascii="Times New Roman" w:hAnsi="Times New Roman"/>
          <w:color w:val="000000"/>
          <w:sz w:val="28"/>
          <w:lang w:val="ru-RU"/>
        </w:rPr>
        <w:t>ельных умений и навыков.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</w:t>
      </w:r>
      <w:r w:rsidRPr="00335DA7">
        <w:rPr>
          <w:rFonts w:ascii="Times New Roman" w:hAnsi="Times New Roman"/>
          <w:color w:val="000000"/>
          <w:sz w:val="28"/>
          <w:lang w:val="ru-RU"/>
        </w:rPr>
        <w:t>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</w:t>
      </w:r>
      <w:r w:rsidRPr="00335DA7">
        <w:rPr>
          <w:rFonts w:ascii="Times New Roman" w:hAnsi="Times New Roman"/>
          <w:color w:val="000000"/>
          <w:sz w:val="28"/>
          <w:lang w:val="ru-RU"/>
        </w:rPr>
        <w:t>ов чувств.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к освоению </w:t>
      </w:r>
      <w:r w:rsidRPr="00335DA7">
        <w:rPr>
          <w:rFonts w:ascii="Times New Roman" w:hAnsi="Times New Roman"/>
          <w:color w:val="000000"/>
          <w:sz w:val="28"/>
          <w:lang w:val="ru-RU"/>
        </w:rPr>
        <w:t>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целеустремлённом и волевом поведении обучающихся.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</w:t>
      </w:r>
      <w:r w:rsidRPr="00335DA7">
        <w:rPr>
          <w:rFonts w:ascii="Times New Roman" w:hAnsi="Times New Roman"/>
          <w:color w:val="000000"/>
          <w:sz w:val="28"/>
          <w:lang w:val="ru-RU"/>
        </w:rPr>
        <w:t>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инцип динамичности выражает общую тенденцию требований, предъявляемых к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</w:t>
      </w:r>
      <w:r w:rsidRPr="00335DA7">
        <w:rPr>
          <w:rFonts w:ascii="Times New Roman" w:hAnsi="Times New Roman"/>
          <w:color w:val="000000"/>
          <w:sz w:val="28"/>
          <w:lang w:val="ru-RU"/>
        </w:rPr>
        <w:t>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335DA7">
        <w:rPr>
          <w:rFonts w:ascii="Times New Roman" w:hAnsi="Times New Roman"/>
          <w:color w:val="000000"/>
          <w:sz w:val="28"/>
          <w:lang w:val="ru-RU"/>
        </w:rPr>
        <w:t>остичь наиболее эффективных результатов.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</w:t>
      </w:r>
      <w:r w:rsidRPr="00335DA7">
        <w:rPr>
          <w:rFonts w:ascii="Times New Roman" w:hAnsi="Times New Roman"/>
          <w:color w:val="000000"/>
          <w:sz w:val="28"/>
          <w:lang w:val="ru-RU"/>
        </w:rPr>
        <w:t>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</w:t>
      </w:r>
      <w:r w:rsidRPr="00335DA7">
        <w:rPr>
          <w:rFonts w:ascii="Times New Roman" w:hAnsi="Times New Roman"/>
          <w:color w:val="000000"/>
          <w:sz w:val="28"/>
          <w:lang w:val="ru-RU"/>
        </w:rPr>
        <w:t>оторого является формирование у обучающихся полного представления о возможностях физической культуры.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</w:t>
      </w:r>
      <w:r w:rsidRPr="00335DA7">
        <w:rPr>
          <w:rFonts w:ascii="Times New Roman" w:hAnsi="Times New Roman"/>
          <w:color w:val="000000"/>
          <w:sz w:val="28"/>
          <w:lang w:val="ru-RU"/>
        </w:rPr>
        <w:t>ов – предметных, метапредметных и личностных.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</w:t>
      </w:r>
      <w:r w:rsidRPr="00335DA7">
        <w:rPr>
          <w:rFonts w:ascii="Times New Roman" w:hAnsi="Times New Roman"/>
          <w:color w:val="000000"/>
          <w:sz w:val="28"/>
          <w:lang w:val="ru-RU"/>
        </w:rPr>
        <w:t>я собственного здоровья, оптимизации трудовой деятельности и организации активного отдыха.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 в соответствии с ФГОС НОО.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</w:t>
      </w:r>
      <w:r w:rsidRPr="00335DA7">
        <w:rPr>
          <w:rFonts w:ascii="Times New Roman" w:hAnsi="Times New Roman"/>
          <w:color w:val="000000"/>
          <w:sz w:val="28"/>
          <w:lang w:val="ru-RU"/>
        </w:rPr>
        <w:t>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</w:t>
      </w:r>
      <w:r w:rsidRPr="00335DA7">
        <w:rPr>
          <w:rFonts w:ascii="Times New Roman" w:hAnsi="Times New Roman"/>
          <w:color w:val="000000"/>
          <w:sz w:val="28"/>
          <w:lang w:val="ru-RU"/>
        </w:rPr>
        <w:t>ьтуры человека.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</w:t>
      </w:r>
      <w:r w:rsidRPr="00335DA7">
        <w:rPr>
          <w:rFonts w:ascii="Times New Roman" w:hAnsi="Times New Roman"/>
          <w:color w:val="000000"/>
          <w:sz w:val="28"/>
          <w:lang w:val="ru-RU"/>
        </w:rPr>
        <w:t>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основы деятельности).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</w:t>
      </w:r>
      <w:r w:rsidRPr="00335DA7">
        <w:rPr>
          <w:rFonts w:ascii="Times New Roman" w:hAnsi="Times New Roman"/>
          <w:color w:val="000000"/>
          <w:sz w:val="28"/>
          <w:lang w:val="ru-RU"/>
        </w:rPr>
        <w:t>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</w:t>
      </w:r>
      <w:r w:rsidRPr="00335DA7">
        <w:rPr>
          <w:rFonts w:ascii="Times New Roman" w:hAnsi="Times New Roman"/>
          <w:color w:val="000000"/>
          <w:sz w:val="28"/>
          <w:lang w:val="ru-RU"/>
        </w:rPr>
        <w:t>щие игры), умении применять правила безопасности при выполнении физических упражнений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</w:t>
      </w:r>
      <w:r w:rsidRPr="00335DA7">
        <w:rPr>
          <w:rFonts w:ascii="Times New Roman" w:hAnsi="Times New Roman"/>
          <w:color w:val="000000"/>
          <w:sz w:val="28"/>
          <w:lang w:val="ru-RU"/>
        </w:rPr>
        <w:t>й культуре обеспечивает: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культуре дошкольного, начального общего и основного общего образования;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</w:t>
      </w:r>
      <w:r w:rsidRPr="00335DA7">
        <w:rPr>
          <w:rFonts w:ascii="Times New Roman" w:hAnsi="Times New Roman"/>
          <w:color w:val="000000"/>
          <w:sz w:val="28"/>
          <w:lang w:val="ru-RU"/>
        </w:rPr>
        <w:t>иченными возможностями здоровья);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>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</w:t>
      </w:r>
      <w:r w:rsidRPr="00335DA7">
        <w:rPr>
          <w:rFonts w:ascii="Times New Roman" w:hAnsi="Times New Roman"/>
          <w:color w:val="000000"/>
          <w:sz w:val="28"/>
          <w:lang w:val="ru-RU"/>
        </w:rPr>
        <w:t>х сред для проверки и приобретения знаний, расширения возможностей личного образовательного маршрута;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</w:t>
      </w:r>
      <w:r w:rsidRPr="00335DA7">
        <w:rPr>
          <w:rFonts w:ascii="Times New Roman" w:hAnsi="Times New Roman"/>
          <w:color w:val="000000"/>
          <w:sz w:val="28"/>
          <w:lang w:val="ru-RU"/>
        </w:rPr>
        <w:t>России в мировое спортивное наследие;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одхода в обучении позволяет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умение организ</w:t>
      </w:r>
      <w:r w:rsidRPr="00335DA7">
        <w:rPr>
          <w:rFonts w:ascii="Times New Roman" w:hAnsi="Times New Roman"/>
          <w:color w:val="000000"/>
          <w:sz w:val="28"/>
          <w:lang w:val="ru-RU"/>
        </w:rPr>
        <w:t>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</w:t>
      </w:r>
      <w:r w:rsidRPr="00335DA7">
        <w:rPr>
          <w:rFonts w:ascii="Times New Roman" w:hAnsi="Times New Roman"/>
          <w:color w:val="000000"/>
          <w:sz w:val="28"/>
          <w:lang w:val="ru-RU"/>
        </w:rPr>
        <w:t>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</w:t>
      </w:r>
      <w:r w:rsidRPr="00335DA7">
        <w:rPr>
          <w:rFonts w:ascii="Times New Roman" w:hAnsi="Times New Roman"/>
          <w:color w:val="000000"/>
          <w:sz w:val="28"/>
          <w:lang w:val="ru-RU"/>
        </w:rPr>
        <w:t>ния общеразвивающих подвижных игр и игровых заданий;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</w:t>
      </w:r>
      <w:r w:rsidRPr="00335DA7">
        <w:rPr>
          <w:rFonts w:ascii="Times New Roman" w:hAnsi="Times New Roman"/>
          <w:color w:val="000000"/>
          <w:sz w:val="28"/>
          <w:lang w:val="ru-RU"/>
        </w:rPr>
        <w:t>и гармоничного физического развития.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335D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</w:t>
      </w:r>
      <w:r w:rsidRPr="00335DA7">
        <w:rPr>
          <w:rFonts w:ascii="Times New Roman" w:hAnsi="Times New Roman"/>
          <w:color w:val="000000"/>
          <w:sz w:val="28"/>
          <w:lang w:val="ru-RU"/>
        </w:rPr>
        <w:t>8 часов (2 часа в неделю).</w:t>
      </w:r>
      <w:bookmarkEnd w:id="2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190356">
      <w:pPr>
        <w:rPr>
          <w:lang w:val="ru-RU"/>
        </w:rPr>
        <w:sectPr w:rsidR="00190356" w:rsidRPr="00335DA7">
          <w:pgSz w:w="11906" w:h="16383"/>
          <w:pgMar w:top="1134" w:right="850" w:bottom="1134" w:left="1701" w:header="720" w:footer="720" w:gutter="0"/>
          <w:cols w:space="720"/>
        </w:sect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bookmarkStart w:id="3" w:name="block-43063291"/>
      <w:bookmarkEnd w:id="1"/>
      <w:r w:rsidRPr="00335D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упражнениях: стойки, упоры, седы,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</w:t>
      </w:r>
      <w:r w:rsidRPr="00335DA7">
        <w:rPr>
          <w:rFonts w:ascii="Times New Roman" w:hAnsi="Times New Roman"/>
          <w:color w:val="000000"/>
          <w:sz w:val="28"/>
          <w:lang w:val="ru-RU"/>
        </w:rPr>
        <w:t>иции.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Распорядок дня. Личная гигие</w:t>
      </w:r>
      <w:r w:rsidRPr="00335DA7">
        <w:rPr>
          <w:rFonts w:ascii="Times New Roman" w:hAnsi="Times New Roman"/>
          <w:color w:val="000000"/>
          <w:sz w:val="28"/>
          <w:lang w:val="ru-RU"/>
        </w:rPr>
        <w:t>на. Основные правила личной гигиены.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</w:t>
      </w:r>
      <w:r w:rsidRPr="00335DA7">
        <w:rPr>
          <w:rFonts w:ascii="Times New Roman" w:hAnsi="Times New Roman"/>
          <w:color w:val="000000"/>
          <w:sz w:val="28"/>
          <w:lang w:val="ru-RU"/>
        </w:rPr>
        <w:t>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ерёд на полупальцах с выпрямленными коленями и в полуприседе («жираф»),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</w:t>
      </w:r>
      <w:r w:rsidRPr="00335DA7">
        <w:rPr>
          <w:rFonts w:ascii="Times New Roman" w:hAnsi="Times New Roman"/>
          <w:color w:val="000000"/>
          <w:sz w:val="28"/>
          <w:lang w:val="ru-RU"/>
        </w:rPr>
        <w:t>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</w:t>
      </w:r>
      <w:r w:rsidRPr="00335DA7">
        <w:rPr>
          <w:rFonts w:ascii="Times New Roman" w:hAnsi="Times New Roman"/>
          <w:color w:val="000000"/>
          <w:sz w:val="28"/>
          <w:lang w:val="ru-RU"/>
        </w:rPr>
        <w:t>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методом скручивания мышц спины («верёвочка»), упражнения для укрепления мышц спины и увеличения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Группировка, кувыр</w:t>
      </w:r>
      <w:r w:rsidRPr="00335DA7">
        <w:rPr>
          <w:rFonts w:ascii="Times New Roman" w:hAnsi="Times New Roman"/>
          <w:color w:val="000000"/>
          <w:sz w:val="28"/>
          <w:lang w:val="ru-RU"/>
        </w:rPr>
        <w:t>ок в сторону, освоение подводящих упражнений к выполнению продольных и поперечных шпагатов («ящерка»).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собой, сложенной вдвое – поочерёдно в лицевой, боковой плоскостях.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</w:t>
      </w:r>
      <w:r w:rsidRPr="00335DA7">
        <w:rPr>
          <w:rFonts w:ascii="Times New Roman" w:hAnsi="Times New Roman"/>
          <w:color w:val="000000"/>
          <w:sz w:val="28"/>
          <w:lang w:val="ru-RU"/>
        </w:rPr>
        <w:t>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Равн</w:t>
      </w:r>
      <w:r w:rsidRPr="00335DA7">
        <w:rPr>
          <w:rFonts w:ascii="Times New Roman" w:hAnsi="Times New Roman"/>
          <w:color w:val="000000"/>
          <w:sz w:val="28"/>
          <w:lang w:val="ru-RU"/>
        </w:rPr>
        <w:t>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</w:t>
      </w:r>
      <w:r w:rsidRPr="00335DA7">
        <w:rPr>
          <w:rFonts w:ascii="Times New Roman" w:hAnsi="Times New Roman"/>
          <w:color w:val="000000"/>
          <w:sz w:val="28"/>
          <w:lang w:val="ru-RU"/>
        </w:rPr>
        <w:t>ны.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335DA7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Освоение техники выполнения </w:t>
      </w:r>
      <w:r w:rsidRPr="00335DA7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</w:t>
      </w:r>
      <w:r w:rsidRPr="00335DA7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335DA7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Освое</w:t>
      </w:r>
      <w:r w:rsidRPr="00335DA7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335DA7">
        <w:rPr>
          <w:rFonts w:ascii="Times New Roman" w:hAnsi="Times New Roman"/>
          <w:color w:val="000000"/>
          <w:sz w:val="28"/>
          <w:lang w:val="ru-RU"/>
        </w:rPr>
        <w:t>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335DA7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335DA7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335DA7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335DA7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</w:t>
      </w:r>
      <w:r w:rsidRPr="00335DA7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335DA7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335DA7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335DA7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</w:t>
      </w:r>
      <w:r w:rsidRPr="00335DA7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335DA7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335DA7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</w:t>
      </w:r>
      <w:r w:rsidRPr="00335DA7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335DA7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35DA7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335DA7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335DA7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</w:t>
      </w:r>
      <w:r w:rsidRPr="00335DA7">
        <w:rPr>
          <w:rFonts w:ascii="Times New Roman" w:hAnsi="Times New Roman"/>
          <w:color w:val="000000"/>
          <w:sz w:val="28"/>
          <w:lang w:val="ru-RU"/>
        </w:rPr>
        <w:t>ренгах. Повороты на месте и в движении.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335DA7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335DA7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335DA7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Спорти</w:t>
      </w:r>
      <w:r w:rsidRPr="00335DA7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335DA7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335DA7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190356" w:rsidRPr="00335DA7" w:rsidRDefault="00190356">
      <w:pPr>
        <w:rPr>
          <w:lang w:val="ru-RU"/>
        </w:rPr>
        <w:sectPr w:rsidR="00190356" w:rsidRPr="00335DA7">
          <w:pgSz w:w="11906" w:h="16383"/>
          <w:pgMar w:top="1134" w:right="850" w:bottom="1134" w:left="1701" w:header="720" w:footer="720" w:gutter="0"/>
          <w:cols w:space="720"/>
        </w:sect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3063292"/>
      <w:bookmarkEnd w:id="3"/>
      <w:bookmarkEnd w:id="7"/>
      <w:r w:rsidRPr="00335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0356" w:rsidRPr="00335DA7" w:rsidRDefault="00190356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335DA7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335DA7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335DA7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335DA7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335DA7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335DA7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335DA7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335DA7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335DA7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190356" w:rsidRPr="00335DA7" w:rsidRDefault="00190356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335DA7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335DA7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335DA7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335DA7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335DA7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335DA7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335DA7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335DA7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335DA7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335DA7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335DA7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335DA7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335DA7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335DA7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35DA7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335DA7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1" w:name="_Toc101876895"/>
      <w:bookmarkEnd w:id="11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335DA7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335DA7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335DA7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335DA7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335DA7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335DA7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5DA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335DA7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335DA7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335DA7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335DA7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335DA7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335DA7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335DA7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335DA7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335DA7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5D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335DA7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335DA7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335DA7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335DA7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335DA7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335DA7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335DA7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335DA7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335DA7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335DA7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335DA7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5DA7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335DA7">
        <w:rPr>
          <w:rFonts w:ascii="Times New Roman" w:hAnsi="Times New Roman"/>
          <w:color w:val="000000"/>
          <w:sz w:val="28"/>
          <w:lang w:val="ru-RU"/>
        </w:rPr>
        <w:t>ия).</w:t>
      </w:r>
      <w:bookmarkStart w:id="12" w:name="_Toc101876898"/>
      <w:bookmarkEnd w:id="12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5DA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335DA7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335DA7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335DA7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335DA7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форм</w:t>
      </w:r>
      <w:r w:rsidRPr="00335DA7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335DA7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335DA7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335DA7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335DA7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335DA7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335DA7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335DA7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335DA7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335DA7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335DA7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335DA7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left="12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5DA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335DA7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190356" w:rsidRPr="00335DA7" w:rsidRDefault="00190356">
      <w:pPr>
        <w:spacing w:after="0" w:line="264" w:lineRule="auto"/>
        <w:ind w:left="120"/>
        <w:jc w:val="both"/>
        <w:rPr>
          <w:lang w:val="ru-RU"/>
        </w:rPr>
      </w:pP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335DA7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335DA7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335DA7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335DA7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335DA7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335DA7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335DA7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335DA7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335DA7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335DA7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</w:t>
      </w:r>
      <w:r w:rsidRPr="00335DA7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335DA7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335DA7">
        <w:rPr>
          <w:rFonts w:ascii="Times New Roman" w:hAnsi="Times New Roman"/>
          <w:color w:val="000000"/>
          <w:sz w:val="28"/>
          <w:lang w:val="ru-RU"/>
        </w:rPr>
        <w:t>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335DA7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335DA7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335DA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335DA7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335DA7">
        <w:rPr>
          <w:rFonts w:ascii="Times New Roman" w:hAnsi="Times New Roman"/>
          <w:color w:val="000000"/>
          <w:sz w:val="28"/>
          <w:lang w:val="ru-RU"/>
        </w:rPr>
        <w:t>х;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r w:rsidRPr="00335DA7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335DA7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190356" w:rsidRPr="00335DA7" w:rsidRDefault="00845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A7">
        <w:rPr>
          <w:rFonts w:ascii="Times New Roman" w:hAnsi="Times New Roman"/>
          <w:color w:val="000000"/>
          <w:sz w:val="28"/>
          <w:lang w:val="ru-RU"/>
        </w:rPr>
        <w:t>осваива</w:t>
      </w:r>
      <w:r w:rsidR="00335DA7">
        <w:rPr>
          <w:rFonts w:ascii="Times New Roman" w:hAnsi="Times New Roman"/>
          <w:color w:val="000000"/>
          <w:sz w:val="28"/>
          <w:lang w:val="ru-RU"/>
        </w:rPr>
        <w:object w:dxaOrig="3056" w:dyaOrig="4320">
          <v:shape id="_x0000_i1025" type="#_x0000_t75" style="width:153pt;height:3in" o:ole="">
            <v:imagedata r:id="rId5" o:title=""/>
          </v:shape>
          <o:OLEObject Type="Embed" ProgID="FoxitReader.Document" ShapeID="_x0000_i1025" DrawAspect="Content" ObjectID="_1360703167" r:id="rId7"/>
        </w:object>
      </w:r>
      <w:r w:rsidRPr="00335DA7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335DA7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из спортивных игр.</w:t>
      </w:r>
    </w:p>
    <w:p w:rsidR="00190356" w:rsidRPr="00335DA7" w:rsidRDefault="00190356">
      <w:pPr>
        <w:rPr>
          <w:lang w:val="ru-RU"/>
        </w:rPr>
        <w:sectPr w:rsidR="00190356" w:rsidRPr="00335DA7">
          <w:pgSz w:w="11906" w:h="16383"/>
          <w:pgMar w:top="1134" w:right="850" w:bottom="1134" w:left="1701" w:header="720" w:footer="720" w:gutter="0"/>
          <w:cols w:space="720"/>
        </w:sectPr>
      </w:pPr>
    </w:p>
    <w:p w:rsidR="00335DA7" w:rsidRDefault="008457F1" w:rsidP="00335D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43063287"/>
      <w:bookmarkEnd w:id="8"/>
      <w:r w:rsidRPr="00335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90356" w:rsidRDefault="008457F1" w:rsidP="00335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903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356" w:rsidRDefault="00190356">
            <w:pPr>
              <w:spacing w:after="0"/>
              <w:ind w:left="135"/>
            </w:pP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</w:tr>
      <w:tr w:rsidR="00190356" w:rsidRPr="00335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356" w:rsidRDefault="00190356"/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356" w:rsidRDefault="00190356"/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356" w:rsidRDefault="00190356"/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356" w:rsidRDefault="00190356"/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356" w:rsidRDefault="00190356"/>
        </w:tc>
      </w:tr>
    </w:tbl>
    <w:p w:rsidR="00190356" w:rsidRPr="00335DA7" w:rsidRDefault="00190356">
      <w:pPr>
        <w:rPr>
          <w:lang w:val="ru-RU"/>
        </w:rPr>
        <w:sectPr w:rsidR="00190356" w:rsidRPr="00335D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190356" w:rsidRPr="00335DA7" w:rsidRDefault="00190356">
      <w:pPr>
        <w:rPr>
          <w:lang w:val="ru-RU"/>
        </w:rPr>
        <w:sectPr w:rsidR="00190356" w:rsidRPr="00335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356" w:rsidRDefault="008457F1" w:rsidP="00335DA7">
      <w:pPr>
        <w:spacing w:after="0"/>
      </w:pPr>
      <w:bookmarkStart w:id="16" w:name="block-430632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19035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356" w:rsidRDefault="00190356">
            <w:pPr>
              <w:spacing w:after="0"/>
              <w:ind w:left="135"/>
            </w:pP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356" w:rsidRDefault="00190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356" w:rsidRDefault="00190356"/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правил новых ролевых спортивных эстафет. Участие в спортивных эстафетах по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мяча при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выполнения равновесий,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90356" w:rsidRDefault="001903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90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Pr="00335DA7" w:rsidRDefault="008457F1">
            <w:pPr>
              <w:spacing w:after="0"/>
              <w:ind w:left="135"/>
              <w:rPr>
                <w:lang w:val="ru-RU"/>
              </w:rPr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 w:rsidRPr="0033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90356" w:rsidRDefault="00845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356" w:rsidRDefault="00190356"/>
        </w:tc>
      </w:tr>
    </w:tbl>
    <w:p w:rsidR="00190356" w:rsidRDefault="00190356">
      <w:pPr>
        <w:sectPr w:rsidR="00190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356" w:rsidRDefault="00190356">
      <w:pPr>
        <w:sectPr w:rsidR="00190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356" w:rsidRDefault="008457F1">
      <w:pPr>
        <w:spacing w:after="0"/>
        <w:ind w:left="120"/>
      </w:pPr>
      <w:bookmarkStart w:id="17" w:name="block-430632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0356" w:rsidRDefault="008457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0356" w:rsidRDefault="00190356">
      <w:pPr>
        <w:spacing w:after="0" w:line="480" w:lineRule="auto"/>
        <w:ind w:left="120"/>
      </w:pPr>
    </w:p>
    <w:p w:rsidR="00190356" w:rsidRDefault="00190356">
      <w:pPr>
        <w:spacing w:after="0" w:line="480" w:lineRule="auto"/>
        <w:ind w:left="120"/>
      </w:pPr>
    </w:p>
    <w:p w:rsidR="00190356" w:rsidRDefault="00190356">
      <w:pPr>
        <w:spacing w:after="0"/>
        <w:ind w:left="120"/>
      </w:pPr>
    </w:p>
    <w:p w:rsidR="00190356" w:rsidRDefault="008457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0356" w:rsidRDefault="00190356">
      <w:pPr>
        <w:spacing w:after="0" w:line="480" w:lineRule="auto"/>
        <w:ind w:left="120"/>
      </w:pPr>
    </w:p>
    <w:p w:rsidR="00190356" w:rsidRDefault="00190356">
      <w:pPr>
        <w:spacing w:after="0"/>
        <w:ind w:left="120"/>
      </w:pPr>
    </w:p>
    <w:p w:rsidR="00190356" w:rsidRPr="00335DA7" w:rsidRDefault="008457F1">
      <w:pPr>
        <w:spacing w:after="0" w:line="480" w:lineRule="auto"/>
        <w:ind w:left="120"/>
        <w:rPr>
          <w:lang w:val="ru-RU"/>
        </w:rPr>
      </w:pPr>
      <w:r w:rsidRPr="00335DA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35DA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90356" w:rsidRPr="00335DA7" w:rsidRDefault="00190356">
      <w:pPr>
        <w:spacing w:after="0" w:line="480" w:lineRule="auto"/>
        <w:ind w:left="120"/>
        <w:rPr>
          <w:lang w:val="ru-RU"/>
        </w:rPr>
      </w:pPr>
    </w:p>
    <w:p w:rsidR="00190356" w:rsidRPr="00335DA7" w:rsidRDefault="00190356">
      <w:pPr>
        <w:rPr>
          <w:lang w:val="ru-RU"/>
        </w:rPr>
        <w:sectPr w:rsidR="00190356" w:rsidRPr="00335DA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457F1" w:rsidRPr="00335DA7" w:rsidRDefault="008457F1">
      <w:pPr>
        <w:rPr>
          <w:lang w:val="ru-RU"/>
        </w:rPr>
      </w:pPr>
    </w:p>
    <w:sectPr w:rsidR="008457F1" w:rsidRPr="00335D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0356"/>
    <w:rsid w:val="00190356"/>
    <w:rsid w:val="00335DA7"/>
    <w:rsid w:val="008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11184</Words>
  <Characters>63754</Characters>
  <Application>Microsoft Office Word</Application>
  <DocSecurity>0</DocSecurity>
  <Lines>531</Lines>
  <Paragraphs>149</Paragraphs>
  <ScaleCrop>false</ScaleCrop>
  <Company/>
  <LinksUpToDate>false</LinksUpToDate>
  <CharactersWithSpaces>74789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Абазакт СОШ2</cp:lastModifiedBy>
  <cp:revision>3</cp:revision>
  <dcterms:created xsi:type="dcterms:W3CDTF">2011-03-03T21:17:00Z</dcterms:created>
  <dcterms:modified xsi:type="dcterms:W3CDTF">2011-03-03T21:20:00Z</dcterms:modified>
</cp:coreProperties>
</file>